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3420" w:leader="none"/>
          <w:tab w:val="left" w:pos="5220" w:leader="none"/>
        </w:tabs>
        <w:jc w:val="center"/>
        <w:rPr/>
      </w:pPr>
      <w:r>
        <w:rPr/>
        <w:t>САНКТ-ПЕТЕРБУРГСКОЕ</w:t>
      </w:r>
    </w:p>
    <w:p>
      <w:pPr>
        <w:pStyle w:val="1"/>
        <w:tabs>
          <w:tab w:val="left" w:pos="5220" w:leader="none"/>
        </w:tabs>
        <w:jc w:val="center"/>
        <w:rPr/>
      </w:pPr>
      <w:r>
        <w:rPr/>
        <w:t>ГОСУДАРСТВЕННОЕ БЮДЖЕТНОЕ УЧРЕЖДЕНИЕ ЗДРАВООХРАНЕНИЯ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«СТОМАТОЛОГИЧЕСКАЯ ПОЛИКЛИНИКА №6»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3"/>
        <w:rPr>
          <w:b w:val="false"/>
          <w:b w:val="false"/>
        </w:rPr>
      </w:pPr>
      <w:r>
        <w:rPr>
          <w:b w:val="false"/>
        </w:rPr>
        <w:t>ПРИКАЗ</w:t>
      </w:r>
    </w:p>
    <w:p>
      <w:pPr>
        <w:pStyle w:val="1"/>
        <w:tabs>
          <w:tab w:val="left" w:pos="3420" w:leader="none"/>
          <w:tab w:val="left" w:pos="5220" w:leader="none"/>
        </w:tabs>
        <w:rPr/>
      </w:pPr>
      <w:r>
        <w:rPr/>
        <w:t xml:space="preserve">29.12.2017г.                                                                   </w:t>
        <w:tab/>
        <w:tab/>
        <w:tab/>
        <w:tab/>
        <w:t>№ 241-О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Санкт-Петербург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 Bold" w:ascii="Times New Roman Bold" w:hAnsi="Times New Roman Bold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Об утверждении Кодекса этики и служебного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поведения работников </w:t>
      </w:r>
      <w:r>
        <w:rPr>
          <w:rFonts w:cs="Times New Roman" w:ascii="Times New Roman" w:hAnsi="Times New Roman"/>
          <w:sz w:val="24"/>
          <w:szCs w:val="24"/>
        </w:rPr>
        <w:t xml:space="preserve">СПб ГБУЗ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«Стоматологическая поликлиника №6»</w:t>
      </w:r>
    </w:p>
    <w:p>
      <w:pPr>
        <w:pStyle w:val="Normal"/>
        <w:spacing w:lineRule="auto" w:line="240" w:before="0" w:after="0"/>
        <w:rPr>
          <w:rFonts w:ascii="Times New Roman Bold" w:hAnsi="Times New Roman Bold" w:cs="Times New Roman Bold"/>
          <w:b/>
          <w:b/>
          <w:bCs/>
          <w:sz w:val="24"/>
          <w:szCs w:val="24"/>
        </w:rPr>
      </w:pPr>
      <w:r>
        <w:rPr>
          <w:rFonts w:cs="Times New Roman Bold" w:ascii="Times New Roman Bold" w:hAnsi="Times New Roman 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Bold" w:hAnsi="Times New Roman Bold" w:cs="Times New Roman Bold"/>
          <w:b/>
          <w:b/>
          <w:bCs/>
          <w:sz w:val="24"/>
          <w:szCs w:val="24"/>
        </w:rPr>
      </w:pPr>
      <w:r>
        <w:rPr>
          <w:rFonts w:cs="Times New Roman Bold" w:ascii="Times New Roman Bold" w:hAnsi="Times New Roman 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исполнение статьи 13.3 Федерального закона от 25.12.2008 № 273-ФЗ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«О противодействии коррупции»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Утвердить Кодекс этики и служебного поведения работников </w:t>
      </w:r>
      <w:r>
        <w:rPr>
          <w:rFonts w:ascii="Times New Roman" w:hAnsi="Times New Roman"/>
          <w:sz w:val="24"/>
          <w:szCs w:val="24"/>
        </w:rPr>
        <w:t xml:space="preserve">СПб ГБУЗ «Стоматологическая поликлиника №6»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(далее – Кодекс) в качестве приложения к Правилам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внутреннего трудового распорядка учреждения, утвержденных приказом от 30.06.2016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</w:rPr>
        <w:t>103-О.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Специалисту по кадрам Дуплинской Е.С. довести приказ до всех работников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Заведующим отделениями ознакомить всех сотрудников с Кодексом под личную подпись.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приказа возложить на заместителя главного врача по медицинской части Панюшкину В.А.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Главный врач </w:t>
        <w:tab/>
        <w:tab/>
        <w:tab/>
        <w:tab/>
        <w:tab/>
        <w:tab/>
        <w:tab/>
        <w:tab/>
        <w:t>Т.Д. Кыткина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7d5cba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link w:val="30"/>
    <w:semiHidden/>
    <w:unhideWhenUsed/>
    <w:qFormat/>
    <w:rsid w:val="007d5cba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d5cb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7d5cba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LibreOffice/5.2.3.3$Windows_X86_64 LibreOffice_project/d54a8868f08a7b39642414cf2c8ef2f228f780cf</Application>
  <Pages>1</Pages>
  <Words>111</Words>
  <Characters>810</Characters>
  <CharactersWithSpaces>985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2018-01-11T07:47:00Z</dcterms:created>
  <dc:creator>user</dc:creator>
  <dc:description/>
  <dc:language>ru-RU</dc:language>
  <cp:lastModifiedBy/>
  <dcterms:modified xsi:type="dcterms:W3CDTF">2018-08-02T16:41:37Z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